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5316E">
        <w:rPr>
          <w:rFonts w:ascii="GHEA Grapalat" w:hAnsi="GHEA Grapalat"/>
          <w:sz w:val="20"/>
          <w:lang w:val="hy-AM"/>
        </w:rPr>
        <w:t>ԵՔ-ԳՀԾՁԲ-20/251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B5316E">
        <w:rPr>
          <w:rFonts w:ascii="GHEA Grapalat" w:hAnsi="GHEA Grapalat"/>
          <w:sz w:val="20"/>
          <w:lang w:val="hy-AM"/>
        </w:rPr>
        <w:t>ԵՔ-ԳՀԾՁԲ-20/251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2020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hy-AM"/>
        </w:rPr>
        <w:t>սեպտեմբերի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B5316E">
        <w:rPr>
          <w:rFonts w:ascii="GHEA Grapalat" w:hAnsi="GHEA Grapalat" w:cs="Sylfaen"/>
          <w:sz w:val="20"/>
          <w:lang w:val="hy-AM"/>
        </w:rPr>
        <w:t>23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FC326B" w:rsidRPr="00CF3FF3" w:rsidRDefault="00FC326B" w:rsidP="00CF3FF3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B1BE1" w:rsidRPr="007B1BE1">
        <w:rPr>
          <w:rFonts w:ascii="GHEA Grapalat" w:hAnsi="GHEA Grapalat" w:cs="Sylfaen"/>
          <w:b/>
          <w:sz w:val="18"/>
          <w:szCs w:val="18"/>
          <w:lang w:val="af-ZA"/>
        </w:rPr>
        <w:t>Նոր Նորք  վարչական շրջանի շենքերի վերելակների տեխնիկական անվտանգության փորձաքննության եզրակացության տրամադրման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FC326B" w:rsidRPr="00960651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 w:rsidR="00C7278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04A4" w:rsidRPr="00960651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604A4" w:rsidRPr="005067C8" w:rsidRDefault="007B1BE1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7B1BE1">
              <w:rPr>
                <w:rFonts w:ascii="GHEA Grapalat" w:hAnsi="GHEA Grapalat" w:cs="Sylfaen"/>
                <w:sz w:val="22"/>
                <w:lang w:val="hy-AM"/>
              </w:rPr>
              <w:t>ՏԵԽՆԻԿԱԿԱՆ ՓՈՐՁԱՔՆՆՈՒԹՅՈՒՆՆԵՐԻ ԿԵՆՏՐՈՆ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67"/>
        <w:gridCol w:w="1435"/>
        <w:gridCol w:w="2816"/>
      </w:tblGrid>
      <w:tr w:rsidR="00FC326B" w:rsidRPr="00B5316E" w:rsidTr="004151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26B" w:rsidRPr="00960651" w:rsidRDefault="00FC326B" w:rsidP="00AD30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D30B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4A4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604A4" w:rsidRPr="005067C8" w:rsidRDefault="007B1BE1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7B1BE1">
              <w:rPr>
                <w:rFonts w:ascii="GHEA Grapalat" w:hAnsi="GHEA Grapalat" w:cs="Sylfaen"/>
                <w:sz w:val="22"/>
                <w:lang w:val="hy-AM"/>
              </w:rPr>
              <w:t>ՏԵԽՆԻԿԱԿԱՆ ՓՈՐՁԱՔՆՆՈՒԹՅՈՒՆՆԵՐԻ ԿԵՆՏՐՈՆ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604A4" w:rsidRPr="00960651" w:rsidRDefault="00B5316E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16E">
              <w:rPr>
                <w:rFonts w:ascii="GHEA Grapalat" w:hAnsi="GHEA Grapalat"/>
                <w:sz w:val="20"/>
                <w:lang w:val="hy-AM"/>
              </w:rPr>
              <w:t>40000</w:t>
            </w:r>
            <w:bookmarkStart w:id="0" w:name="_GoBack"/>
            <w:bookmarkEnd w:id="0"/>
          </w:p>
        </w:tc>
      </w:tr>
    </w:tbl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Default="00FC326B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2218" w:rsidRDefault="000F221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F2218" w:rsidRPr="00960651" w:rsidRDefault="000F221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B6088E" w:rsidRDefault="009A5F20" w:rsidP="009A5F20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6088E">
        <w:rPr>
          <w:rFonts w:ascii="GHEA Grapalat" w:hAnsi="GHEA Grapalat"/>
          <w:b/>
          <w:sz w:val="20"/>
          <w:lang w:val="af-ZA"/>
        </w:rPr>
        <w:t>«</w:t>
      </w:r>
      <w:r w:rsidRPr="00B6088E">
        <w:rPr>
          <w:rFonts w:ascii="GHEA Grapalat" w:hAnsi="GHEA Grapalat" w:cs="Sylfaen"/>
          <w:b/>
          <w:sz w:val="20"/>
          <w:lang w:val="af-ZA"/>
        </w:rPr>
        <w:t>Գնումների</w:t>
      </w:r>
      <w:r w:rsidRPr="00B6088E">
        <w:rPr>
          <w:rFonts w:ascii="GHEA Grapalat" w:hAnsi="GHEA Grapalat"/>
          <w:b/>
          <w:sz w:val="20"/>
          <w:lang w:val="af-ZA"/>
        </w:rPr>
        <w:t xml:space="preserve"> </w:t>
      </w:r>
      <w:r w:rsidRPr="00B6088E">
        <w:rPr>
          <w:rFonts w:ascii="GHEA Grapalat" w:hAnsi="GHEA Grapalat" w:cs="Sylfaen"/>
          <w:b/>
          <w:sz w:val="20"/>
          <w:lang w:val="af-ZA"/>
        </w:rPr>
        <w:t>մասին</w:t>
      </w:r>
      <w:r w:rsidRPr="00B6088E">
        <w:rPr>
          <w:rFonts w:ascii="GHEA Grapalat" w:hAnsi="GHEA Grapalat"/>
          <w:b/>
          <w:sz w:val="20"/>
          <w:lang w:val="af-ZA"/>
        </w:rPr>
        <w:t xml:space="preserve">  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ՀՀ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օրենքի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10-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րդ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հոդվածի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համաձայն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`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ժամկետ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5E7D3E" w:rsidRPr="00B6088E">
        <w:rPr>
          <w:rFonts w:ascii="GHEA Grapalat" w:hAnsi="GHEA Grapalat" w:cs="Sylfaen"/>
          <w:b/>
          <w:sz w:val="20"/>
          <w:lang w:val="af-ZA"/>
        </w:rPr>
        <w:t>չի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սահմանվում</w:t>
      </w:r>
      <w:r w:rsidR="005E7D3E" w:rsidRPr="00B6088E">
        <w:rPr>
          <w:rFonts w:ascii="GHEA Grapalat" w:hAnsi="GHEA Grapalat" w:cs="Sylfaen"/>
          <w:b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</w:t>
      </w:r>
      <w:r w:rsidRPr="00F7384A">
        <w:rPr>
          <w:rFonts w:ascii="GHEA Grapalat" w:hAnsi="GHEA Grapalat"/>
          <w:sz w:val="20"/>
          <w:lang w:val="af-ZA"/>
        </w:rPr>
        <w:t>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5C14B1" w:rsidRDefault="00A2436C" w:rsidP="00A2436C">
      <w:pPr>
        <w:pStyle w:val="BodyTextIndent"/>
        <w:ind w:firstLine="0"/>
        <w:rPr>
          <w:rFonts w:ascii="GHEA Grapalat" w:hAnsi="GHEA Grapalat"/>
          <w:sz w:val="22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5C14B1">
        <w:rPr>
          <w:rFonts w:ascii="GHEA Grapalat" w:hAnsi="GHEA Grapalat"/>
          <w:sz w:val="22"/>
          <w:lang w:val="af-ZA"/>
        </w:rPr>
        <w:t>Պատվիրատու`</w:t>
      </w:r>
      <w:r w:rsidRPr="005C14B1">
        <w:rPr>
          <w:rFonts w:ascii="GHEA Grapalat" w:hAnsi="GHEA Grapalat"/>
          <w:sz w:val="22"/>
          <w:lang w:val="hy-AM"/>
        </w:rPr>
        <w:t xml:space="preserve"> Երևանի քաղաքապետարան</w:t>
      </w:r>
      <w:r w:rsidRPr="005C14B1">
        <w:rPr>
          <w:rFonts w:ascii="GHEA Grapalat" w:hAnsi="GHEA Grapalat"/>
          <w:sz w:val="22"/>
          <w:lang w:val="af-ZA"/>
        </w:rPr>
        <w:t>։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7F5" w:rsidRDefault="00A067F5" w:rsidP="009D3F12">
      <w:r>
        <w:separator/>
      </w:r>
    </w:p>
  </w:endnote>
  <w:endnote w:type="continuationSeparator" w:id="0">
    <w:p w:rsidR="00A067F5" w:rsidRDefault="00A067F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067F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316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067F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067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7F5" w:rsidRDefault="00A067F5" w:rsidP="009D3F12">
      <w:r>
        <w:separator/>
      </w:r>
    </w:p>
  </w:footnote>
  <w:footnote w:type="continuationSeparator" w:id="0">
    <w:p w:rsidR="00A067F5" w:rsidRDefault="00A067F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067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067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067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C238B"/>
    <w:rsid w:val="000F2218"/>
    <w:rsid w:val="0012424A"/>
    <w:rsid w:val="0019279B"/>
    <w:rsid w:val="001C6B98"/>
    <w:rsid w:val="002308BD"/>
    <w:rsid w:val="00254675"/>
    <w:rsid w:val="002E1AA3"/>
    <w:rsid w:val="0030209C"/>
    <w:rsid w:val="00326CDB"/>
    <w:rsid w:val="00387990"/>
    <w:rsid w:val="003A38A2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E328D"/>
    <w:rsid w:val="005E7D3E"/>
    <w:rsid w:val="00724216"/>
    <w:rsid w:val="007B1BE1"/>
    <w:rsid w:val="008A6A70"/>
    <w:rsid w:val="008D2F07"/>
    <w:rsid w:val="008F346A"/>
    <w:rsid w:val="009604A4"/>
    <w:rsid w:val="009876E5"/>
    <w:rsid w:val="009A5F20"/>
    <w:rsid w:val="009C6F6B"/>
    <w:rsid w:val="009D3F12"/>
    <w:rsid w:val="00A067F5"/>
    <w:rsid w:val="00A16F3B"/>
    <w:rsid w:val="00A2436C"/>
    <w:rsid w:val="00A30AA9"/>
    <w:rsid w:val="00A36CCB"/>
    <w:rsid w:val="00A37974"/>
    <w:rsid w:val="00A81B21"/>
    <w:rsid w:val="00A9395B"/>
    <w:rsid w:val="00AB588E"/>
    <w:rsid w:val="00AD30BB"/>
    <w:rsid w:val="00B5316E"/>
    <w:rsid w:val="00B6088E"/>
    <w:rsid w:val="00C14516"/>
    <w:rsid w:val="00C1660B"/>
    <w:rsid w:val="00C72788"/>
    <w:rsid w:val="00C91273"/>
    <w:rsid w:val="00CE4C90"/>
    <w:rsid w:val="00CF3FF3"/>
    <w:rsid w:val="00D02DCD"/>
    <w:rsid w:val="00D3400E"/>
    <w:rsid w:val="00E16FDB"/>
    <w:rsid w:val="00E825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17</cp:revision>
  <cp:lastPrinted>2020-09-08T05:01:00Z</cp:lastPrinted>
  <dcterms:created xsi:type="dcterms:W3CDTF">2020-02-24T06:24:00Z</dcterms:created>
  <dcterms:modified xsi:type="dcterms:W3CDTF">2020-09-24T13:42:00Z</dcterms:modified>
</cp:coreProperties>
</file>